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C2" w:rsidRPr="00DF38E7" w:rsidRDefault="002956C1" w:rsidP="00DF38E7">
      <w:pPr>
        <w:pStyle w:val="ConsPlusNormal"/>
        <w:pageBreakBefore/>
        <w:ind w:left="4678" w:firstLine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F38E7">
        <w:rPr>
          <w:rFonts w:ascii="Times New Roman" w:hAnsi="Times New Roman" w:cs="Times New Roman"/>
          <w:sz w:val="28"/>
          <w:szCs w:val="24"/>
        </w:rPr>
        <w:t>УТВЕРЖДЕНЫ</w:t>
      </w:r>
    </w:p>
    <w:p w:rsidR="004872C2" w:rsidRPr="00DF38E7" w:rsidRDefault="004872C2" w:rsidP="00DF38E7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DF38E7">
        <w:rPr>
          <w:rFonts w:ascii="Times New Roman" w:hAnsi="Times New Roman" w:cs="Times New Roman"/>
          <w:sz w:val="28"/>
          <w:szCs w:val="24"/>
        </w:rPr>
        <w:t>постановлением</w:t>
      </w:r>
      <w:r w:rsidR="002956C1">
        <w:rPr>
          <w:rFonts w:ascii="Times New Roman" w:hAnsi="Times New Roman" w:cs="Times New Roman"/>
          <w:sz w:val="28"/>
          <w:szCs w:val="24"/>
        </w:rPr>
        <w:t xml:space="preserve"> </w:t>
      </w:r>
      <w:r w:rsidRPr="00DF38E7">
        <w:rPr>
          <w:rFonts w:ascii="Times New Roman" w:hAnsi="Times New Roman" w:cs="Times New Roman"/>
          <w:sz w:val="28"/>
          <w:szCs w:val="24"/>
        </w:rPr>
        <w:t>Администрации городского округа</w:t>
      </w:r>
      <w:r w:rsidR="002956C1">
        <w:rPr>
          <w:rFonts w:ascii="Times New Roman" w:hAnsi="Times New Roman" w:cs="Times New Roman"/>
          <w:sz w:val="28"/>
          <w:szCs w:val="24"/>
        </w:rPr>
        <w:t xml:space="preserve"> </w:t>
      </w:r>
      <w:r w:rsidRPr="00DF38E7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4872C2" w:rsidRPr="00DF38E7" w:rsidRDefault="004872C2" w:rsidP="00DF38E7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6"/>
        </w:rPr>
      </w:pPr>
      <w:r w:rsidRPr="00DF38E7">
        <w:rPr>
          <w:rFonts w:ascii="Times New Roman" w:hAnsi="Times New Roman" w:cs="Times New Roman"/>
          <w:sz w:val="28"/>
          <w:szCs w:val="24"/>
        </w:rPr>
        <w:t xml:space="preserve">от </w:t>
      </w:r>
      <w:r w:rsidR="009911B7">
        <w:rPr>
          <w:rFonts w:ascii="Times New Roman" w:hAnsi="Times New Roman" w:cs="Times New Roman"/>
          <w:sz w:val="28"/>
          <w:szCs w:val="24"/>
        </w:rPr>
        <w:t>12</w:t>
      </w:r>
      <w:r w:rsidR="002956C1">
        <w:rPr>
          <w:rFonts w:ascii="Times New Roman" w:hAnsi="Times New Roman" w:cs="Times New Roman"/>
          <w:sz w:val="28"/>
          <w:szCs w:val="24"/>
        </w:rPr>
        <w:t xml:space="preserve"> апреля 2023 г. </w:t>
      </w:r>
      <w:r w:rsidRPr="00DF38E7">
        <w:rPr>
          <w:rFonts w:ascii="Times New Roman" w:hAnsi="Times New Roman" w:cs="Times New Roman"/>
          <w:sz w:val="28"/>
          <w:szCs w:val="24"/>
        </w:rPr>
        <w:t>№</w:t>
      </w:r>
      <w:r w:rsidR="002956C1">
        <w:rPr>
          <w:rFonts w:ascii="Times New Roman" w:hAnsi="Times New Roman" w:cs="Times New Roman"/>
          <w:sz w:val="28"/>
          <w:szCs w:val="24"/>
        </w:rPr>
        <w:t xml:space="preserve"> </w:t>
      </w:r>
      <w:r w:rsidR="009911B7">
        <w:rPr>
          <w:rFonts w:ascii="Times New Roman" w:hAnsi="Times New Roman" w:cs="Times New Roman"/>
          <w:sz w:val="28"/>
          <w:szCs w:val="24"/>
        </w:rPr>
        <w:t>611</w:t>
      </w:r>
    </w:p>
    <w:p w:rsidR="004872C2" w:rsidRDefault="004872C2" w:rsidP="004872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872C2" w:rsidRDefault="004872C2" w:rsidP="004872C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872C2" w:rsidRPr="002956C1" w:rsidRDefault="002956C1" w:rsidP="004872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C1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2C2" w:rsidRPr="002956C1" w:rsidRDefault="004872C2" w:rsidP="004872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C1">
        <w:rPr>
          <w:rFonts w:ascii="Times New Roman" w:hAnsi="Times New Roman" w:cs="Times New Roman"/>
          <w:b/>
          <w:sz w:val="28"/>
          <w:szCs w:val="28"/>
        </w:rPr>
        <w:t>предоставления в 2023 году из городского бюджета товариществам собственников жилья, жилищным кооперативам, управляющим организациям, осуществляющим управление многоквартирными домами, и (или) некоммерческой организации "Фонд капитального ремонта многоквартирных домов Архангельской области" муниципальной поддержки в форме субсидии, на реализацию мероприятий по замене лифтов с истекшим назначенным сроком службы в многоквартирных домах, собственники помещений в которых формируют фонды капитального ремонта на специальных счетах</w:t>
      </w:r>
    </w:p>
    <w:p w:rsidR="004872C2" w:rsidRPr="005023E8" w:rsidRDefault="004872C2" w:rsidP="004872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872C2" w:rsidRPr="005023E8" w:rsidRDefault="004872C2" w:rsidP="002956C1">
      <w:pPr>
        <w:pStyle w:val="ConsPlusNormal"/>
        <w:numPr>
          <w:ilvl w:val="1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условия и порядок предоставления муниципальной поддержки в форме субсидий, на реализацию мероприятий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по замене лифтов с истекшим назначенным сроком службы в многоквартирных домах городского округа "Город Архангельск" товариществам собственников жилья, жилищным кооперативам, управляющим организациям, осуществляющим управление многоквартирными домами, собственники помещений в которых формируют фонды капитального ремонта </w:t>
      </w:r>
      <w:r w:rsidR="009911B7">
        <w:rPr>
          <w:rFonts w:ascii="Times New Roman" w:hAnsi="Times New Roman" w:cs="Times New Roman"/>
          <w:sz w:val="28"/>
          <w:szCs w:val="28"/>
        </w:rPr>
        <w:br/>
        <w:t>на специальных счетах</w:t>
      </w:r>
      <w:r w:rsidRPr="005023E8">
        <w:rPr>
          <w:rFonts w:ascii="Times New Roman" w:hAnsi="Times New Roman" w:cs="Times New Roman"/>
          <w:sz w:val="28"/>
          <w:szCs w:val="28"/>
        </w:rPr>
        <w:t xml:space="preserve"> (далее – специальные счета), и (или) некоммерческой организации "Фонд капитального ремонта многоквартирных домов Архангельской области" в случае, если она является владельцем специального счета (далее соответственно – организации, субсидии), а также определяют порядок возврата субсидий.</w:t>
      </w:r>
    </w:p>
    <w:p w:rsidR="004872C2" w:rsidRPr="005023E8" w:rsidRDefault="004872C2" w:rsidP="002956C1">
      <w:pPr>
        <w:pStyle w:val="ConsPlusNormal"/>
        <w:numPr>
          <w:ilvl w:val="1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Субсидии предоставляются организациям в рамках ведомственной целевой программы "Развитие городского хозяйства на территории городского округа "Город Архангельск" муниципальной программы "Комплексное развитие территории городского округа "Город Архангельск" в целях возмещения части фактически понесенных затрат на реализацию мероприятий по замене лифтов с истекшим назначенным сроком службы в многоквартирных домах, расположенных на территории городского округа "Город Архангельск", собственники помещений в которых формируют фонды капитального ремонта на специальных счетах, (далее соответственно – многоквартирные дома, мероприятия по замене лифтов) при условии </w:t>
      </w:r>
      <w:r w:rsidRPr="005023E8">
        <w:rPr>
          <w:rFonts w:ascii="Times New Roman" w:hAnsi="Times New Roman" w:cs="Times New Roman"/>
          <w:iCs/>
          <w:sz w:val="28"/>
          <w:szCs w:val="28"/>
        </w:rPr>
        <w:t xml:space="preserve">софинансирования мероприятий </w:t>
      </w:r>
      <w:r w:rsidRPr="005023E8">
        <w:rPr>
          <w:rFonts w:ascii="Times New Roman" w:hAnsi="Times New Roman" w:cs="Times New Roman"/>
          <w:sz w:val="28"/>
          <w:szCs w:val="28"/>
        </w:rPr>
        <w:t xml:space="preserve">по замене лифтов </w:t>
      </w:r>
      <w:r w:rsidRPr="005023E8">
        <w:rPr>
          <w:rFonts w:ascii="Times New Roman" w:hAnsi="Times New Roman" w:cs="Times New Roman"/>
          <w:iCs/>
          <w:sz w:val="28"/>
          <w:szCs w:val="28"/>
        </w:rPr>
        <w:t xml:space="preserve">за счет средств фондов капитального ремонта многоквартирных домов, формируемых собственниками помещений </w:t>
      </w:r>
      <w:r w:rsidR="009911B7">
        <w:rPr>
          <w:rFonts w:ascii="Times New Roman" w:hAnsi="Times New Roman" w:cs="Times New Roman"/>
          <w:iCs/>
          <w:sz w:val="28"/>
          <w:szCs w:val="28"/>
        </w:rPr>
        <w:br/>
      </w:r>
      <w:r w:rsidRPr="005023E8">
        <w:rPr>
          <w:rFonts w:ascii="Times New Roman" w:hAnsi="Times New Roman" w:cs="Times New Roman"/>
          <w:iCs/>
          <w:sz w:val="28"/>
          <w:szCs w:val="28"/>
        </w:rPr>
        <w:t>на специальных счетах</w:t>
      </w:r>
      <w:r w:rsidRPr="005023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"Интернет" не позднее 15 рабочего дня</w:t>
      </w:r>
      <w:r w:rsidR="00F212B8">
        <w:rPr>
          <w:rFonts w:ascii="Times New Roman" w:hAnsi="Times New Roman" w:cs="Times New Roman"/>
          <w:sz w:val="28"/>
          <w:szCs w:val="28"/>
        </w:rPr>
        <w:t>,</w:t>
      </w:r>
      <w:r w:rsidRPr="005023E8">
        <w:rPr>
          <w:rFonts w:ascii="Times New Roman" w:hAnsi="Times New Roman" w:cs="Times New Roman"/>
          <w:sz w:val="28"/>
          <w:szCs w:val="28"/>
        </w:rPr>
        <w:t xml:space="preserve"> </w:t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>след</w:t>
      </w:r>
      <w:r w:rsidR="00F212B8">
        <w:rPr>
          <w:rFonts w:ascii="Times New Roman" w:hAnsi="Times New Roman" w:cs="Times New Roman"/>
          <w:sz w:val="28"/>
          <w:szCs w:val="28"/>
        </w:rPr>
        <w:t>ующего за днем принятия решения</w:t>
      </w:r>
      <w:r w:rsidRPr="005023E8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о городском бюджете на 2023 год и на плановый период 2024 и 2025 годов.</w:t>
      </w:r>
    </w:p>
    <w:p w:rsidR="004872C2" w:rsidRPr="005023E8" w:rsidRDefault="004872C2" w:rsidP="002956C1">
      <w:pPr>
        <w:pStyle w:val="ConsPlusNormal"/>
        <w:numPr>
          <w:ilvl w:val="1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городском бюджете на 2023 год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и на плановый период 2024 и 2025 годов, и лимитов бюджетных обязательств, доведенных до департамента городского хозяйства Администрации городского округа "Город Архангельск" (далее – департамент городского хозяйства)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Правил, в том числе за счет субсидии из областного бюджета, предоставляемой министерством топливно-энергетического комплекса и жилищно-коммунального хозяйства Архангельской области (далее – министерство), на условиях софинансирования.</w:t>
      </w:r>
    </w:p>
    <w:p w:rsidR="004872C2" w:rsidRPr="005023E8" w:rsidRDefault="004872C2" w:rsidP="002956C1">
      <w:pPr>
        <w:pStyle w:val="ConsPlusNormal"/>
        <w:numPr>
          <w:ilvl w:val="1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Размер софинансирования мероприятий по замене лифтов за сч</w:t>
      </w:r>
      <w:r w:rsidR="009911B7">
        <w:rPr>
          <w:rFonts w:ascii="Times New Roman" w:hAnsi="Times New Roman" w:cs="Times New Roman"/>
          <w:sz w:val="28"/>
          <w:szCs w:val="28"/>
        </w:rPr>
        <w:t>е</w:t>
      </w:r>
      <w:r w:rsidRPr="005023E8">
        <w:rPr>
          <w:rFonts w:ascii="Times New Roman" w:hAnsi="Times New Roman" w:cs="Times New Roman"/>
          <w:sz w:val="28"/>
          <w:szCs w:val="28"/>
        </w:rPr>
        <w:t xml:space="preserve">т средств городского бюджета определяется с учетом предельного уровня софинансирования из областного бюджета, определяемого постановлением Правительства Архангельской области от 9 июня 2022 года № 395-пп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"Об утверждении предельного уровня софинансирования из областного бюджета (в процентах) объема расходного обязательства муниципального района, муниципального округа и городского округа Архангельской области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на 2023 год и на плановый период 2024 и 2025 годов". </w:t>
      </w:r>
    </w:p>
    <w:p w:rsidR="005879C6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Размер софинансирования мероприятий по замене 1 лифта за сч</w:t>
      </w:r>
      <w:r w:rsidR="009911B7">
        <w:rPr>
          <w:rFonts w:ascii="Times New Roman" w:hAnsi="Times New Roman" w:cs="Times New Roman"/>
          <w:sz w:val="28"/>
          <w:szCs w:val="28"/>
        </w:rPr>
        <w:t>е</w:t>
      </w:r>
      <w:r w:rsidRPr="005023E8">
        <w:rPr>
          <w:rFonts w:ascii="Times New Roman" w:hAnsi="Times New Roman" w:cs="Times New Roman"/>
          <w:sz w:val="28"/>
          <w:szCs w:val="28"/>
        </w:rPr>
        <w:t xml:space="preserve">т средств городского бюджета составляет не более 1 000,0 тыс. рублей, в том числе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за счет субсидии из областного бюджета не более 810,0 тыс</w:t>
      </w:r>
      <w:r w:rsidR="005879C6">
        <w:rPr>
          <w:rFonts w:ascii="Times New Roman" w:hAnsi="Times New Roman" w:cs="Times New Roman"/>
          <w:sz w:val="28"/>
          <w:szCs w:val="28"/>
        </w:rPr>
        <w:t xml:space="preserve">. рублей.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="005879C6" w:rsidRPr="006667F5">
        <w:rPr>
          <w:rFonts w:ascii="Times New Roman" w:hAnsi="Times New Roman" w:cs="Times New Roman"/>
          <w:sz w:val="28"/>
          <w:szCs w:val="28"/>
        </w:rPr>
        <w:t xml:space="preserve">За исключением случаев, когда в отношении Администрации городского округа "Город Архангельск" имеется вступившее в законную силу решение суда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="005879C6" w:rsidRPr="006667F5">
        <w:rPr>
          <w:rFonts w:ascii="Times New Roman" w:hAnsi="Times New Roman" w:cs="Times New Roman"/>
          <w:sz w:val="28"/>
          <w:szCs w:val="28"/>
        </w:rPr>
        <w:t xml:space="preserve">о понуждении к производству работ по капитальному ремонту лифта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="005879C6" w:rsidRPr="006667F5">
        <w:rPr>
          <w:rFonts w:ascii="Times New Roman" w:hAnsi="Times New Roman" w:cs="Times New Roman"/>
          <w:sz w:val="28"/>
          <w:szCs w:val="28"/>
        </w:rPr>
        <w:t>и лифтового оборудования. В этом случае размер софинансирования мероприятий по замене 1 лифта за сч</w:t>
      </w:r>
      <w:r w:rsidR="009911B7">
        <w:rPr>
          <w:rFonts w:ascii="Times New Roman" w:hAnsi="Times New Roman" w:cs="Times New Roman"/>
          <w:sz w:val="28"/>
          <w:szCs w:val="28"/>
        </w:rPr>
        <w:t>е</w:t>
      </w:r>
      <w:r w:rsidR="005879C6" w:rsidRPr="006667F5">
        <w:rPr>
          <w:rFonts w:ascii="Times New Roman" w:hAnsi="Times New Roman" w:cs="Times New Roman"/>
          <w:sz w:val="28"/>
          <w:szCs w:val="28"/>
        </w:rPr>
        <w:t>т средств городского бюджета составляет не более 3 000,0 тыс. рублей, в том числе за счет субсидии из областного бюджета не более 810,0 тыс. рублей.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Оставшиеся средства на замену лифтового оборудования при условии привлечения софинансирования на реализацию мероприятий по замене лифтов привлекаются из: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средств фонда капитального ремонта, формируемого на специальном счете собственниками помещений многоквартирного дома;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средств собственников многоквартирных домов (в случае недостаточности средств на специальном счете).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5. Право на получение субсидий на реализацию мероприятий по замене лифтов в многоквартирных домах имеют организации, осуществляющие управление этими многоквартирными домами, включенными в адресный перечень многоквартирных домов, лифты которых подлежат замене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с привлечением средств субсидии (далее – адресный перечень многоквартирных домов), </w:t>
      </w:r>
      <w:r w:rsidRPr="00F212B8">
        <w:rPr>
          <w:rFonts w:ascii="Times New Roman" w:hAnsi="Times New Roman" w:cs="Times New Roman"/>
          <w:sz w:val="28"/>
          <w:szCs w:val="28"/>
        </w:rPr>
        <w:t xml:space="preserve">и (или) некоммерческая организация "Фонд капитального ремонта многоквартирных домов Архангельской области",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F212B8">
        <w:rPr>
          <w:rFonts w:ascii="Times New Roman" w:hAnsi="Times New Roman" w:cs="Times New Roman"/>
          <w:sz w:val="28"/>
          <w:szCs w:val="28"/>
        </w:rPr>
        <w:t xml:space="preserve">если соответствующей организации по решению общего собрания </w:t>
      </w:r>
      <w:r w:rsidRPr="00F212B8">
        <w:rPr>
          <w:rFonts w:ascii="Times New Roman" w:hAnsi="Times New Roman" w:cs="Times New Roman"/>
          <w:sz w:val="28"/>
          <w:szCs w:val="28"/>
        </w:rPr>
        <w:lastRenderedPageBreak/>
        <w:t>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дома.</w:t>
      </w:r>
    </w:p>
    <w:p w:rsidR="004872C2" w:rsidRPr="005023E8" w:rsidRDefault="004872C2" w:rsidP="002956C1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trike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Формирование адресного перечня многоквартирных домов осуществляет департамент городского хозяйства на основании отбора, проводимого способом запроса предложений на основании заявок, направленных организациями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для участия в отборе (далее – отбор), исходя из очередности поступления заявок и соответствия многоквартирных домов следующим критериям: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многоквартирный дом не должен быть признан аварийным и подлежащим сносу или реконструкции в установленном Правительством Российской Федерации порядке;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задолженность собственников помещений в многоквартирном доме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в этом доме (далее – взносы на капитальный ремонт) не должна превышать 25 процентов </w:t>
      </w:r>
      <w:r w:rsidR="009911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от общей суммы начисленных взносов на капитальный ремонт со дня возникновения обязательств по их уплате.</w:t>
      </w:r>
    </w:p>
    <w:p w:rsidR="004872C2" w:rsidRPr="008F7706" w:rsidRDefault="008F7706" w:rsidP="008F7706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872C2" w:rsidRPr="008F7706">
        <w:rPr>
          <w:rFonts w:ascii="Times New Roman" w:hAnsi="Times New Roman" w:cs="Times New Roman"/>
          <w:sz w:val="28"/>
          <w:szCs w:val="28"/>
        </w:rPr>
        <w:t xml:space="preserve">Объявление о начале проведении отбора на предоставление субсидий (далее – объявление о проведении отбора) размещается департаментом городского хозяйства на официальном информационном интернет-портале городского округа "Город Архангельск" (www.arhcity.ru) (далее </w:t>
      </w:r>
      <w:r w:rsidR="002956C1" w:rsidRPr="008F7706">
        <w:rPr>
          <w:rFonts w:ascii="Times New Roman" w:hAnsi="Times New Roman" w:cs="Times New Roman"/>
          <w:sz w:val="28"/>
          <w:szCs w:val="28"/>
        </w:rPr>
        <w:t>–</w:t>
      </w:r>
      <w:r w:rsidR="004872C2" w:rsidRPr="008F7706">
        <w:rPr>
          <w:rFonts w:ascii="Times New Roman" w:hAnsi="Times New Roman" w:cs="Times New Roman"/>
          <w:sz w:val="28"/>
          <w:szCs w:val="28"/>
        </w:rPr>
        <w:t xml:space="preserve"> официальный сайт городского округа).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В объявлении о начале проведении отбора указывается следующая информация: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а)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сроки проведения отбора, которые не могут быть ранее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10-го календарного дня, следующего за днем размещения объявления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о проведении отбора;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б) наименование, место нахождения, почтовый адрес, адрес электронной почты департамента городского хозяйства;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в)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субсидий в соответствии с </w:t>
      </w:r>
      <w:hyperlink r:id="rId9" w:history="1">
        <w:r w:rsidRPr="005023E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956C1">
          <w:rPr>
            <w:rFonts w:ascii="Times New Roman" w:hAnsi="Times New Roman" w:cs="Times New Roman"/>
            <w:sz w:val="28"/>
            <w:szCs w:val="28"/>
          </w:rPr>
          <w:br/>
        </w:r>
        <w:r w:rsidRPr="005023E8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872C2" w:rsidRPr="005023E8" w:rsidRDefault="009911B7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872C2" w:rsidRPr="005023E8">
        <w:rPr>
          <w:rFonts w:ascii="Times New Roman" w:hAnsi="Times New Roman" w:cs="Times New Roman"/>
          <w:sz w:val="28"/>
          <w:szCs w:val="28"/>
        </w:rPr>
        <w:t>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="004872C2" w:rsidRPr="005023E8">
        <w:rPr>
          <w:rFonts w:ascii="Times New Roman" w:hAnsi="Times New Roman" w:cs="Times New Roman"/>
          <w:sz w:val="28"/>
          <w:szCs w:val="28"/>
        </w:rPr>
        <w:t xml:space="preserve">порядок подачи заявок участниками отбора и требований, предъявляемых содержанию подаваемых заявок в соответствии с </w:t>
      </w:r>
      <w:hyperlink r:id="rId10" w:history="1">
        <w:r w:rsidR="004872C2" w:rsidRPr="005023E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4872C2" w:rsidRPr="005023E8">
        <w:rPr>
          <w:rFonts w:ascii="Times New Roman" w:hAnsi="Times New Roman" w:cs="Times New Roman"/>
          <w:sz w:val="28"/>
          <w:szCs w:val="28"/>
        </w:rPr>
        <w:t>7 настоящих Правил;</w:t>
      </w:r>
    </w:p>
    <w:p w:rsidR="004872C2" w:rsidRPr="005023E8" w:rsidRDefault="009911B7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872C2" w:rsidRPr="005023E8">
        <w:rPr>
          <w:rFonts w:ascii="Times New Roman" w:hAnsi="Times New Roman" w:cs="Times New Roman"/>
          <w:sz w:val="28"/>
          <w:szCs w:val="28"/>
        </w:rPr>
        <w:t>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="00594CB7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4872C2" w:rsidRPr="005023E8">
        <w:rPr>
          <w:rFonts w:ascii="Times New Roman" w:hAnsi="Times New Roman" w:cs="Times New Roman"/>
          <w:sz w:val="28"/>
          <w:szCs w:val="28"/>
        </w:rPr>
        <w:t>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4872C2" w:rsidRPr="005023E8" w:rsidRDefault="002956C1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trike/>
          <w:sz w:val="28"/>
          <w:szCs w:val="28"/>
        </w:rPr>
      </w:pPr>
      <w:bookmarkStart w:id="1" w:name="Par16"/>
      <w:bookmarkEnd w:id="1"/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4872C2" w:rsidRPr="005023E8">
        <w:rPr>
          <w:rFonts w:ascii="Times New Roman" w:hAnsi="Times New Roman" w:cs="Times New Roman"/>
          <w:sz w:val="28"/>
          <w:szCs w:val="28"/>
        </w:rPr>
        <w:t xml:space="preserve">Заявка на участие в отборе (далее – заявка) направляется в департамент городского хозяйства участниками отбора в свободной форме, включающей </w:t>
      </w:r>
      <w:r>
        <w:rPr>
          <w:rFonts w:ascii="Times New Roman" w:hAnsi="Times New Roman" w:cs="Times New Roman"/>
          <w:sz w:val="28"/>
          <w:szCs w:val="28"/>
        </w:rPr>
        <w:br/>
      </w:r>
      <w:r w:rsidR="004872C2" w:rsidRPr="005023E8">
        <w:rPr>
          <w:rFonts w:ascii="Times New Roman" w:hAnsi="Times New Roman" w:cs="Times New Roman"/>
          <w:sz w:val="28"/>
          <w:szCs w:val="28"/>
        </w:rPr>
        <w:t>в том числе, согласие на публикацию (размещение) в информационно-телекоммуникационной сети "Интернет" информации об участнике отбора, связанной с отбором, в период проведения отбора, но не позднее даты окончания приема заявок, указанной в объявлении о проведении отбора.</w:t>
      </w:r>
      <w:r w:rsidR="004872C2" w:rsidRPr="005023E8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документы: 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а)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полномочия лица, представляющего интересы участника отбора, в случае если данное лицо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>не является лицом, имеющим право без доверенности действовать от имени участника отбора;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б)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решения общего собрания собственников помещений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многоквартирном доме: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о проведении мероприятий по замене лифтов, предельной стоимости и сроках планируемых к выполнению работ, а также источниках их финансирования;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 выборе лица, которому на основании заключенного с ним договора будет поручена организация проведения мероприятий по замене лифтов,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а также согласие данного лица выступать заказчиком работ;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о заключении договоров с организациями, являющимися членами саморегулируемых организаций в области архитектурно-строительного проектирования, строительства, реконструкции, капитального ремонта, сноса объектов капитального строительства, на разработку проектной документации, выполнение работ по замене лифтов, осуществление функций строительного контроля за выполнением работ на объектах;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об определении сметной стоимости мероприятий по замене лифтов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с применением базисно-индексного метода и получении положительного заключения о достоверности определения сметной стоимости мероприятий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по замене лифтов (заключение государственной экспертизы);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 выборе лица, которое от имени всех собственников помещений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многоквартирном доме уполномочено участвовать в приемке оказанных услуг и (или) выполненных работ по замене лифтов, в том числе подписывать соответствующие акты;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об установлении взноса на капитальный ремонт в размере, превышающем минимальный размер такого взноса, установленный постановлением Правительства Архангельской области (в случае недостаточности средств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на специальном счете для выплаты аванса по договору на замену лифтов);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в) справка владельца специального счета, содержащая сведения на первое число месяца подачи заявки: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 размере средств, начисленных в качестве взносов на капитальный ремонт общего имущества в многоквартирном доме (далее – взносы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на капитальный ремонт) со дня возникновения обязательств по их уплате;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о размере средств, поступивших в качестве взносов на капитальный ремонт со дня возникновения обязательств по их уплате;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о размере остатка средств на специальном счете;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 заключении договора займа и (или) кредитного договора на проведение капитального ремонта общего имущества в многоквартирном доме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с приложением заверенных копий таких договоров (при наличии);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г) копия раздела технического паспорта многоквартирного дома, содержащего сведения об архитектурно-планировочных и эксплуатационных показателях здания;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д) копия заключения по результатам оценки соответствия лифта, </w:t>
      </w:r>
      <w:r w:rsidRPr="002956C1">
        <w:rPr>
          <w:rFonts w:ascii="Times New Roman" w:hAnsi="Times New Roman" w:cs="Times New Roman"/>
          <w:spacing w:val="-4"/>
          <w:sz w:val="28"/>
          <w:szCs w:val="28"/>
        </w:rPr>
        <w:t>отработавшего назначенный срок службы, предусмотренного пунктом 5 статьи</w:t>
      </w:r>
      <w:r w:rsidRPr="005023E8">
        <w:rPr>
          <w:rFonts w:ascii="Times New Roman" w:hAnsi="Times New Roman" w:cs="Times New Roman"/>
          <w:sz w:val="28"/>
          <w:szCs w:val="28"/>
        </w:rPr>
        <w:t xml:space="preserve"> 6 Технического регламента Таможенного союза "Безопасность лифтов"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 xml:space="preserve">(ТР ТС 011/2011), утвержденным решением комиссии Таможенного союза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от 18 октября 2011 года № 824 – в отношении каждого лифта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многоквартирном доме, планируемого к замене с привлечением средств субсидии;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е)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копия паспорта лифта – в отношении каждого лифта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многоквартирном доме, назначенный срок службы которого не истек.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4872C2" w:rsidRPr="002956C1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осуществляет прием и регистрацию заявок по адресу: просп. Троицкий, 60, кабинет 414, г. Архангельск, 163000. Время приема заявок: ежедневно с 9 до 16 часов (перерыв с 12 часов 30 минут до 13 часов 30 минут) с понедельника по пятницу, суббота и воскресенье </w:t>
      </w:r>
      <w:r w:rsidR="002956C1">
        <w:rPr>
          <w:rFonts w:ascii="Times New Roman" w:hAnsi="Times New Roman" w:cs="Times New Roman"/>
          <w:sz w:val="28"/>
          <w:szCs w:val="28"/>
        </w:rPr>
        <w:t>–</w:t>
      </w:r>
      <w:r w:rsidRPr="005023E8">
        <w:rPr>
          <w:rFonts w:ascii="Times New Roman" w:hAnsi="Times New Roman" w:cs="Times New Roman"/>
          <w:sz w:val="28"/>
          <w:szCs w:val="28"/>
        </w:rPr>
        <w:t xml:space="preserve"> выходные дни. Справочные телефоны: (8182) 60-67-09; 60-68-46, электронная </w:t>
      </w:r>
      <w:r w:rsidRPr="002956C1">
        <w:rPr>
          <w:rFonts w:ascii="Times New Roman" w:hAnsi="Times New Roman" w:cs="Times New Roman"/>
          <w:sz w:val="28"/>
          <w:szCs w:val="28"/>
        </w:rPr>
        <w:t xml:space="preserve">почта </w:t>
      </w:r>
      <w:hyperlink r:id="rId11" w:history="1">
        <w:r w:rsidR="002956C1" w:rsidRPr="002956C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dgh</w:t>
        </w:r>
        <w:r w:rsidR="002956C1" w:rsidRPr="002956C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2956C1" w:rsidRPr="002956C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arhcity</w:t>
        </w:r>
        <w:r w:rsidR="002956C1" w:rsidRPr="002956C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956C1" w:rsidRPr="002956C1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56C1">
        <w:rPr>
          <w:rFonts w:ascii="Times New Roman" w:hAnsi="Times New Roman" w:cs="Times New Roman"/>
          <w:sz w:val="28"/>
          <w:szCs w:val="28"/>
        </w:rPr>
        <w:t>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8. Департамент городского хозяйства в течение трех рабочих дней со дня поступления заявки и прилагаемых к ней документов осуществляет их рассмотрение и принимает одно из следующих решений: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1) о включении многоквартирного дома в адресный перечень многоквартирных домов и направлении заявки в министерство;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2) об отказе включения многоквартирного дома в адресный перечень многоквартирных домов и направлении заявки в министерство (далее – решение об отказе).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являются представление документов, предусмотренных пунктом 7 настоящих Правил, содержащих недостоверные сведения и (или) не в полном объеме, и (или) с нарушением сроков их представления.</w:t>
      </w:r>
    </w:p>
    <w:p w:rsidR="004872C2" w:rsidRPr="005023E8" w:rsidRDefault="002956C1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4872C2" w:rsidRPr="005023E8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</w:t>
      </w:r>
      <w:r w:rsidR="004872C2" w:rsidRPr="005023E8">
        <w:rPr>
          <w:rFonts w:ascii="Times New Roman" w:hAnsi="Times New Roman" w:cs="Times New Roman"/>
          <w:iCs/>
          <w:sz w:val="28"/>
          <w:szCs w:val="28"/>
        </w:rPr>
        <w:t xml:space="preserve">департамент городского хозяйства в течение пяти рабочих дней со дня окончания рассмотрения заявок письменно уведомляет участника отбора (по почте заказным письмом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4872C2" w:rsidRPr="005023E8">
        <w:rPr>
          <w:rFonts w:ascii="Times New Roman" w:hAnsi="Times New Roman" w:cs="Times New Roman"/>
          <w:iCs/>
          <w:sz w:val="28"/>
          <w:szCs w:val="28"/>
        </w:rPr>
        <w:t xml:space="preserve">с уведомлением о вручении или иным способом, свидетельствующим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4872C2" w:rsidRPr="005023E8">
        <w:rPr>
          <w:rFonts w:ascii="Times New Roman" w:hAnsi="Times New Roman" w:cs="Times New Roman"/>
          <w:iCs/>
          <w:sz w:val="28"/>
          <w:szCs w:val="28"/>
        </w:rPr>
        <w:t xml:space="preserve">о получении участником отбора такого уведомления) об отклонении заявки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4872C2" w:rsidRPr="005023E8">
        <w:rPr>
          <w:rFonts w:ascii="Times New Roman" w:hAnsi="Times New Roman" w:cs="Times New Roman"/>
          <w:iCs/>
          <w:sz w:val="28"/>
          <w:szCs w:val="28"/>
        </w:rPr>
        <w:t>с указанием причины ее отклонения. При этом представленные участником отбора документы возврату не подлежат.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Решение об отказе может быть обжаловано участником отбора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10. Администрация городского округа "Город Архангельск" направляет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министерство поступившие заявки на участие в конкурсе по предоставлению субсидии из областного бюджета бюджетам городских округов Архангельской области в целях софинансирования мероприятий по замене в многоквартирных домах, собственники помещений в которых формируют фонды капитального ремонта на специальных счетах, лифтов с истекшим назначенным сроком службы (далее соответственно – субсидия из областного бюджета, заявка Администрации) с приложением к ней документов, указанных в пункте 10 Порядка предоставления и распределения субсидий из областного бюджета бюджетам городских округов Архангельской области на реализацию </w:t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замене в многоквартирных домах лифтов с истекшим назначенным сроком службы, утвержденного постановлением Правительства Архангельской области от 15 октября 2013 года № 487-пп, в том числе адресного перечня многоквартирных домов. 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предоставлении субсидии из областного бюджета департамент городского хозяйства в течение пяти рабочих дней со дня доведения до него субсидии из областного бюджета письменно уведомляет участников отбора о включении (не включении) соответствующего многоквартирного дома в рекомендуемый министерством перечень многоквартирных домов.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11. Субсидии предоставляются организациям, многоквартирные дома которых включены в рекомендуемый министерством перечень многоквартирных домов и заключившим с </w:t>
      </w:r>
      <w:r w:rsidRPr="005023E8">
        <w:rPr>
          <w:rFonts w:ascii="Times New Roman" w:hAnsi="Times New Roman" w:cs="Times New Roman"/>
          <w:iCs/>
          <w:sz w:val="28"/>
          <w:szCs w:val="28"/>
        </w:rPr>
        <w:t>департаментом городского хозяйства</w:t>
      </w:r>
      <w:r w:rsidRPr="005023E8">
        <w:rPr>
          <w:rFonts w:ascii="Times New Roman" w:hAnsi="Times New Roman" w:cs="Times New Roman"/>
          <w:sz w:val="28"/>
          <w:szCs w:val="28"/>
        </w:rPr>
        <w:t xml:space="preserve"> договор о предоставлении субсидий.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12. Условиями предоставления субсидии являются:</w:t>
      </w:r>
    </w:p>
    <w:p w:rsidR="004872C2" w:rsidRPr="005023E8" w:rsidRDefault="004872C2" w:rsidP="002956C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выполнение организацией мероприятий по замене лифтов;</w:t>
      </w:r>
    </w:p>
    <w:p w:rsidR="004872C2" w:rsidRPr="005023E8" w:rsidRDefault="004872C2" w:rsidP="002956C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95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организацией субсидии на цели, указанные в </w:t>
      </w:r>
      <w:hyperlink w:anchor="P47" w:history="1">
        <w:r w:rsidRPr="005023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Правил;</w:t>
      </w:r>
    </w:p>
    <w:p w:rsidR="004872C2" w:rsidRPr="005023E8" w:rsidRDefault="004872C2" w:rsidP="002956C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295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организацией раздельного учета средств, полученных </w:t>
      </w:r>
      <w:r w:rsidR="00295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проведение мероприятий по замене лифтов, и затрат, связанных </w:t>
      </w:r>
      <w:r w:rsidR="00594C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проведением указанных работ;</w:t>
      </w:r>
    </w:p>
    <w:p w:rsidR="004872C2" w:rsidRPr="005023E8" w:rsidRDefault="004872C2" w:rsidP="002956C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95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организации требованиям, установленным пунктом 13 настоящих Правил;</w:t>
      </w:r>
    </w:p>
    <w:p w:rsidR="004872C2" w:rsidRPr="005023E8" w:rsidRDefault="00FD02CF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4872C2" w:rsidRPr="005023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</w:hyperlink>
      <w:r w:rsidR="004872C2"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956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72C2"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организации </w:t>
      </w:r>
      <w:r w:rsidR="004872C2" w:rsidRPr="005023E8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="004872C2" w:rsidRPr="005023E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4872C2" w:rsidRPr="005023E8">
        <w:rPr>
          <w:rFonts w:ascii="Times New Roman" w:hAnsi="Times New Roman" w:cs="Times New Roman"/>
          <w:iCs/>
          <w:sz w:val="28"/>
          <w:szCs w:val="28"/>
        </w:rPr>
        <w:t>департаментом городского хозяйства</w:t>
      </w:r>
      <w:r w:rsidR="004872C2"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условий и порядка предоставления субсидии, в том числе в части достижения результатов их предоставления, а также проверок контрольно-ревизионным управлением Администрации городского округа "Город Архангельск" </w:t>
      </w:r>
      <w:r w:rsidR="002956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72C2"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контрольно-счетной палатой городского округа "Город Архангельск" (далее – органы муниципального финансового контроля) в соответствии со </w:t>
      </w:r>
      <w:hyperlink r:id="rId13" w:history="1">
        <w:r w:rsidR="004872C2" w:rsidRPr="005023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="004872C2"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="004872C2" w:rsidRPr="005023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="004872C2"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13. По состоянию на первое число месяца, предшествующего месяцу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котором планируется заключение договора о предоставлении субсидии, организация должна соответствовать следующим требованиям: 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а)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организация не имеет просроченной задолженности по возврату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городской бюджет субсидий, бюджетных инвестиций, 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б)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организация не должна находиться в процессе реорганизации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организации другого юридического лица), ликвидации, в отношении его не введена процедура </w:t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 xml:space="preserve">банкротства, деятельность не приостановлена в порядке, предусмотренном законодательством Российской Федерации; 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в) организация не должна являться иностранным юридическим лицом,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F212B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2956C1">
        <w:rPr>
          <w:rFonts w:ascii="Times New Roman" w:hAnsi="Times New Roman" w:cs="Times New Roman"/>
          <w:sz w:val="28"/>
          <w:szCs w:val="28"/>
        </w:rPr>
        <w:t>–</w:t>
      </w:r>
      <w:r w:rsidRPr="005023E8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превышает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д)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городского бюджета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соответствии с иными муниципальными правовыми актами городского округа "Город Архангельск" на цели, указанные в пункте 2 настоящих Правил.</w:t>
      </w:r>
    </w:p>
    <w:p w:rsidR="004872C2" w:rsidRPr="005023E8" w:rsidRDefault="004872C2" w:rsidP="002956C1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14.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 xml:space="preserve">Предоставление организации субсидии осуществляется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соответствии с договором о предоставлении субсидии, заключенным департаментом городского хозяйства с организацией в пределах лимитов бюджетных обязательств, доведенных до департамента городского хозяйства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Договор о предоставлении субсидии, дополнительное соглашение, предусматривающее внесение изменений в договор о предоставлении субсидии, или дополнительное соглашение о расторжении договора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о предоставлении субсидии заключаются департаментом городского хозяйства с организацией в соответствии с типовой формой, установленной департаментом финансов Администрации городского округа "Город Архангельск" (далее – департамент финансов).</w:t>
      </w:r>
    </w:p>
    <w:p w:rsidR="002956C1" w:rsidRDefault="004872C2" w:rsidP="00594CB7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15. Для заключения договора о предоставлении субсидии организация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 даты уведомления департамента городского хозяйства о включении многоквартирного дома в рекомендуемый министерством перечень многоквартирных домов направляет в департамент городского хозяйства обращение о заключении договора о предоставлении субсидии в свободной форме, содержащее цели предоставления субсидии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и размер запрашиваемой субсидии (далее – обращение).</w:t>
      </w:r>
      <w:r w:rsidR="002956C1">
        <w:rPr>
          <w:rFonts w:ascii="Times New Roman" w:hAnsi="Times New Roman" w:cs="Times New Roman"/>
          <w:sz w:val="28"/>
          <w:szCs w:val="28"/>
        </w:rPr>
        <w:br w:type="page"/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должно быть подписано руководителем организации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или лицом, имеющим право действовать от имени организации в соответствии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 Федерации (далее – руководитель).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К обращению прилагаются следующие документы: 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а) выписка из единого государственного реестра юридических лиц;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б) смета на мероприятия по замене лифтов в многоквартирном доме, прошедшая проверку достоверности сметной стоимости (далее – смета);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в)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>график производства работ, подписанный руководителем и скрепленный печатью организации (при наличии печати);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г) заверенная руководителем и скрепленная печатью организации (при наличии печати) копия свидетельства о допуске организации к работам, которые оказывают влияние на безопасность объектов капитального строительства, выданного организации саморегулируемой организацией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случаях, установленных законодательством Российской Федерации, если капитальный ремонт выполняется самой организацией;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д</w:t>
      </w:r>
      <w:r w:rsidR="002956C1">
        <w:rPr>
          <w:rFonts w:ascii="Times New Roman" w:hAnsi="Times New Roman" w:cs="Times New Roman"/>
          <w:sz w:val="28"/>
          <w:szCs w:val="28"/>
        </w:rPr>
        <w:t>)</w:t>
      </w:r>
      <w:r w:rsidR="002956C1">
        <w:rPr>
          <w:rFonts w:ascii="Times New Roman" w:hAnsi="Times New Roman" w:cs="Times New Roman"/>
          <w:sz w:val="28"/>
          <w:szCs w:val="28"/>
        </w:rPr>
        <w:tab/>
      </w:r>
      <w:r w:rsidRPr="005023E8">
        <w:rPr>
          <w:rFonts w:ascii="Times New Roman" w:hAnsi="Times New Roman" w:cs="Times New Roman"/>
          <w:sz w:val="28"/>
          <w:szCs w:val="28"/>
        </w:rPr>
        <w:t>справка из налогового органа об отсутствии запрашиваемой информации в реестре дисквалифицированных лиц.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 случае не предоставления организацией справки из налогового органа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 для установления данного факта департамент городского хозяйства вправе самостоятельно запросить данные сведения с использованием официального специализированного ресурса в информационно-телекоммуникационной сети Интернет (https://service.nalog.ru/disqualified.do) "Поиск сведений в реестре дисквалифицированных лиц". Скан-копия страницы официального специализированного ресурса приобщается к документам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для заключения договора о предоставлении субсидии.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Документы об отсутствии просроченной задолженности по возврату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городской бюджет субсидий, бюджетных инвестиций, а также отсутствии иной просроченной (неурегулированной) задолженности перед городским округом "Город Архангельск" запрашиваются департаментом городского хозяйства в органах Администрации городского округа "Город Архангельск" самостоятельно до заключения договора о предоставлении субсидии.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16. Департамент городского хозяйства в течение десяти рабочих дней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со дня поступления документов, указанных в пункте 15 настоящих Правил, осуществляет их проверку и проверку соответствия организации требованиям, установленным пунктом 13 настоящих Правил, путем получения: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сведений об организации из Единого государственного реестра юридических лиц;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организации в процессе реорганизации (за исключением реорганизации в форме присоединения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к организации другого юридического лица), ликвидации, введения в отношении нее процедуры банкротства, приостановки деятельности организации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 случае представления организацией документов, указанных в </w:t>
      </w:r>
      <w:hyperlink r:id="rId16" w:history="1">
        <w:r w:rsidRPr="005023E8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и (или) не соответствующих требованиям, определенным </w:t>
      </w:r>
      <w:hyperlink r:id="rId17" w:history="1">
        <w:r w:rsidRPr="005023E8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Правил, выявления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при рассмотрении документов, указанных в </w:t>
      </w:r>
      <w:hyperlink r:id="rId18" w:history="1">
        <w:r w:rsidRPr="005023E8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организации требованиям, установленным </w:t>
      </w:r>
      <w:hyperlink r:id="rId19" w:history="1">
        <w:r w:rsidRPr="005023E8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Правил, (далее </w:t>
      </w:r>
      <w:r w:rsidR="002956C1">
        <w:rPr>
          <w:rFonts w:ascii="Times New Roman" w:hAnsi="Times New Roman" w:cs="Times New Roman"/>
          <w:sz w:val="28"/>
          <w:szCs w:val="28"/>
        </w:rPr>
        <w:t>–</w:t>
      </w:r>
      <w:r w:rsidRPr="005023E8">
        <w:rPr>
          <w:rFonts w:ascii="Times New Roman" w:hAnsi="Times New Roman" w:cs="Times New Roman"/>
          <w:sz w:val="28"/>
          <w:szCs w:val="28"/>
        </w:rPr>
        <w:t xml:space="preserve"> нарушения), департамент городского хозяйства в течение одного рабочего дня со дня окончания проверки письменно уведомляет организацию (по почте заказным письмом с уведомлением о вручении или иным способом, свидетельствующим о получении организацией такого уведомления) об отказе в заключении договора о предоставлении ей субсидии с указанием причины отказа. При этом представленные организацией документы возврату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не подлежат.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</w:t>
      </w:r>
      <w:hyperlink r:id="rId20" w:history="1">
        <w:r w:rsidRPr="005023E8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Правил, имеются замечания (неточности, в том числе ошибки), департамент городского хозяйства в течение одного рабочего дня со дня окончания срока проверки документов возвращает их организации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на доработку с указанием причины возврата. В течение двух рабочих дней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со дня их получения организация дорабатывает документы и представляет их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департамент городского хозяйства.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При отсутствии нарушений и замечаний департаментом городского хозяйства с организацией заключается договор о предоставлении субсидии.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При этом размер предоставляемой организации субсидии, включаемый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договор о предоставлении субсидии, не должен превышать размер софинансирования, установленный пунктом 4 настоящих Правил, и стоимость мероприятий по замене лифтов, определенную сметой.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 договор о предоставлении субсидии в обязательном порядке включается условие о согласовании новых условий договора о предоставлении субсидии или о расторжении договора о предоставлении субсидии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при не достижении согласия по новым условиям в случае уменьшения </w:t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департаменту городского хозяйства ранее доведенных лимитов бюджетных обязательств, указанных в </w:t>
      </w:r>
      <w:hyperlink r:id="rId21" w:history="1">
        <w:r w:rsidRPr="005023E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5023E8">
        <w:rPr>
          <w:rFonts w:ascii="Times New Roman" w:hAnsi="Times New Roman" w:cs="Times New Roman"/>
          <w:sz w:val="28"/>
          <w:szCs w:val="28"/>
        </w:rPr>
        <w:t xml:space="preserve"> настоящих Правил, приводящего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к невозможности предоставления субсидий в размере, определенном в договоре о предоставлении субсидии.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17. Предоставление организации субсидии осуществляется на основании следующих документов: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а) заверенные руководителем и главным бухгалтером и скрепленные печатью организации (при наличии печати) копии: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договоров с организациями, являющимися членами саморегулируемых организаций в области архитектурно-строительного проектирования, строительства, реконструкции, капитального ремонта, сноса объектов капитального строительства, на разработку проектной документации, выполнение работ по замене лифтов, осуществление функций строительного контроля за выполнением работ на объектах;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б) акты ввода смонтированных лифтов в эксплуатацию, подписанные представителем уполномоченного органа Российской Федерации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по обеспечению государственного контроля (надзора) за соблюдением требований технического регламента;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в) заверенные руководителем и скрепленные печатью организации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(при наличии печати) копии полученных счетов, счетов-фактур за выполненные работы и платежных документов, подтверждающих оплату подрядной организации выполненных работ по замене лифтового оборудования;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г) реквизиты счета организации, открытого в кредитной организации,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для перечисления субсидии;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д) расчет размера предоставляемой субсидии согласно </w:t>
      </w:r>
      <w:r w:rsidR="00594CB7">
        <w:rPr>
          <w:rFonts w:ascii="Times New Roman" w:hAnsi="Times New Roman" w:cs="Times New Roman"/>
          <w:sz w:val="28"/>
          <w:szCs w:val="28"/>
        </w:rPr>
        <w:t>п</w:t>
      </w:r>
      <w:r w:rsidRPr="005023E8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к настоящим Правилам.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Организация представляет документы, указанные в настоящем пункте,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не позднее 1 декабря 2023 года.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вправе установить в договоре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о предоставлении субсидий сроки и формы представления организацией дополнительной отчетности.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18. Департамент городского хозяйства в течение пяти рабочих дней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со дня получения от организации документов, указанных в пункте 17 настоящих Правил, осуществляет их проверку.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городского хозяйства в течение одного рабочего дня со дня окончания срока проверки возвращает полученные документы организации на доработку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с указанием причины возврата. Организация в течение трех рабочих дней </w:t>
      </w:r>
      <w:r w:rsidR="00594CB7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со дня их получения дорабатывает документы и представляет их в департамент городского хозяйства.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городского хозяйства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подписывает расчет размера предоставляемой субсидии. 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организацией документов, указанных в пункте 17 настоящих Правил, и (или)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lastRenderedPageBreak/>
        <w:t>не соответствующих требованиям, определенным пунктом 17 настоящих Правил, и (или) представления организацией недостоверной информации департамент городского хозяйства в течение одного рабочего дня со дня окончания проверки письменно уведомляет организацию (по почте заказным письмом с уведомлением о вручении или иным способом, свидетельствующим о получении организацией такого уведомления) об отказе в предоставлении субсидии с указанием причины отказа.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19. Департамент городского хозяйства в течение пяти рабочих дней </w:t>
      </w:r>
      <w:r w:rsidR="000B7EC0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 xml:space="preserve">со дня подписания расчета размера предоставляемой субсидии, осуществляет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установленном порядке перечисление субсидии на счет организации, открытый в кредитной организации для перечисления субсидии.</w:t>
      </w:r>
    </w:p>
    <w:p w:rsidR="004872C2" w:rsidRPr="005023E8" w:rsidRDefault="004872C2" w:rsidP="002956C1">
      <w:pPr>
        <w:pStyle w:val="ConsPlusNormal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20. Результатом предоставления субсидий является реализация мероприятий по замене лифтов с истекшим назначенным сроком службы </w:t>
      </w:r>
      <w:r w:rsidR="002956C1">
        <w:rPr>
          <w:rFonts w:ascii="Times New Roman" w:hAnsi="Times New Roman" w:cs="Times New Roman"/>
          <w:sz w:val="28"/>
          <w:szCs w:val="28"/>
        </w:rPr>
        <w:br/>
      </w:r>
      <w:r w:rsidRPr="005023E8">
        <w:rPr>
          <w:rFonts w:ascii="Times New Roman" w:hAnsi="Times New Roman" w:cs="Times New Roman"/>
          <w:sz w:val="28"/>
          <w:szCs w:val="28"/>
        </w:rPr>
        <w:t>в многоквартирных домах, собственники помещений в которых формируют фонды капитального ремонта на специальных счетах.</w:t>
      </w:r>
    </w:p>
    <w:p w:rsidR="004872C2" w:rsidRPr="005023E8" w:rsidRDefault="004872C2" w:rsidP="002956C1">
      <w:pPr>
        <w:widowControl w:val="0"/>
        <w:tabs>
          <w:tab w:val="left" w:pos="993"/>
        </w:tabs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Показателем, необходимым для достижения указанного результата предоставления субсидии, значение которого устанавливается в договоре о предоставлении субсидии, является количество </w:t>
      </w:r>
      <w:r w:rsidRPr="005023E8">
        <w:rPr>
          <w:rFonts w:ascii="Times New Roman" w:hAnsi="Times New Roman" w:cs="Times New Roman"/>
          <w:sz w:val="28"/>
          <w:szCs w:val="28"/>
        </w:rPr>
        <w:t xml:space="preserve">лифтов с истекшим назначенным сроком службы, которые были заменены в текущем году. 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023E8">
        <w:rPr>
          <w:rFonts w:ascii="Times New Roman" w:hAnsi="Times New Roman" w:cs="Times New Roman"/>
          <w:bCs/>
          <w:sz w:val="28"/>
          <w:szCs w:val="28"/>
        </w:rPr>
        <w:t xml:space="preserve">21. Департамент городского хозяйства проводит проверки соблюдения организациями условий и порядка предоставления субсидий, в том числе </w:t>
      </w:r>
      <w:r w:rsidR="002956C1">
        <w:rPr>
          <w:rFonts w:ascii="Times New Roman" w:hAnsi="Times New Roman" w:cs="Times New Roman"/>
          <w:bCs/>
          <w:sz w:val="28"/>
          <w:szCs w:val="28"/>
        </w:rPr>
        <w:br/>
      </w:r>
      <w:r w:rsidRPr="005023E8">
        <w:rPr>
          <w:rFonts w:ascii="Times New Roman" w:hAnsi="Times New Roman" w:cs="Times New Roman"/>
          <w:bCs/>
          <w:sz w:val="28"/>
          <w:szCs w:val="28"/>
        </w:rPr>
        <w:t>в части достижения результатов их предоставления, установленных настоящими Правилами.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023E8">
        <w:rPr>
          <w:rFonts w:ascii="Times New Roman" w:hAnsi="Times New Roman" w:cs="Times New Roman"/>
          <w:bCs/>
          <w:sz w:val="28"/>
          <w:szCs w:val="28"/>
        </w:rPr>
        <w:t xml:space="preserve">Органы муниципального финансового контроля проводят проверки организаций в соответствии со </w:t>
      </w:r>
      <w:hyperlink r:id="rId22" w:history="1">
        <w:r w:rsidRPr="00F212B8">
          <w:rPr>
            <w:rFonts w:ascii="Times New Roman" w:hAnsi="Times New Roman" w:cs="Times New Roman"/>
            <w:bCs/>
            <w:sz w:val="28"/>
            <w:szCs w:val="28"/>
          </w:rPr>
          <w:t>статьями 268.1</w:t>
        </w:r>
      </w:hyperlink>
      <w:r w:rsidRPr="00F212B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3" w:history="1">
        <w:r w:rsidRPr="00F212B8">
          <w:rPr>
            <w:rFonts w:ascii="Times New Roman" w:hAnsi="Times New Roman" w:cs="Times New Roman"/>
            <w:bCs/>
            <w:sz w:val="28"/>
            <w:szCs w:val="28"/>
          </w:rPr>
          <w:t>269.2</w:t>
        </w:r>
      </w:hyperlink>
      <w:r w:rsidRPr="005023E8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023E8">
        <w:rPr>
          <w:rFonts w:ascii="Times New Roman" w:hAnsi="Times New Roman" w:cs="Times New Roman"/>
          <w:bCs/>
          <w:sz w:val="28"/>
          <w:szCs w:val="28"/>
        </w:rPr>
        <w:t>В случае установления по результатам проверок фактов нарушения условий предоставления субсидий, установленных пунктом 12 настоящих Правил, а также недостижения результата, показателя, указанн</w:t>
      </w:r>
      <w:r w:rsidRPr="00D9480D">
        <w:rPr>
          <w:rFonts w:ascii="Times New Roman" w:hAnsi="Times New Roman" w:cs="Times New Roman"/>
          <w:bCs/>
          <w:sz w:val="28"/>
          <w:szCs w:val="28"/>
        </w:rPr>
        <w:t>ых</w:t>
      </w:r>
      <w:r w:rsidRPr="005023E8">
        <w:rPr>
          <w:rFonts w:ascii="Times New Roman" w:hAnsi="Times New Roman" w:cs="Times New Roman"/>
          <w:bCs/>
          <w:sz w:val="28"/>
          <w:szCs w:val="28"/>
        </w:rPr>
        <w:t xml:space="preserve"> в пункте 20 настоящих Правил, предоставленные субсидии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023E8">
        <w:rPr>
          <w:rFonts w:ascii="Times New Roman" w:hAnsi="Times New Roman" w:cs="Times New Roman"/>
          <w:bCs/>
          <w:sz w:val="28"/>
          <w:szCs w:val="28"/>
        </w:rPr>
        <w:t>в течение 30 календарных дней со дня получения требования департамента городского хозяйства;</w:t>
      </w:r>
    </w:p>
    <w:p w:rsidR="004872C2" w:rsidRPr="005023E8" w:rsidRDefault="004872C2" w:rsidP="002956C1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023E8">
        <w:rPr>
          <w:rFonts w:ascii="Times New Roman" w:hAnsi="Times New Roman" w:cs="Times New Roman"/>
          <w:bCs/>
          <w:sz w:val="28"/>
          <w:szCs w:val="28"/>
        </w:rPr>
        <w:t>в сроки, определенные органами муниципального финансового контроля в требовании.</w:t>
      </w:r>
    </w:p>
    <w:p w:rsidR="004872C2" w:rsidRPr="005023E8" w:rsidRDefault="004872C2" w:rsidP="004872C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2956C1" w:rsidRDefault="002956C1" w:rsidP="002956C1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2956C1" w:rsidSect="002956C1">
          <w:headerReference w:type="default" r:id="rId24"/>
          <w:pgSz w:w="11905" w:h="16838" w:code="9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72C2" w:rsidRPr="002956C1" w:rsidRDefault="002956C1" w:rsidP="002956C1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56C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956C1" w:rsidRDefault="004872C2" w:rsidP="002956C1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4"/>
          <w:szCs w:val="24"/>
        </w:rPr>
        <w:t>к Правилам</w:t>
      </w:r>
      <w:r w:rsidR="002956C1">
        <w:rPr>
          <w:rFonts w:ascii="Times New Roman" w:hAnsi="Times New Roman" w:cs="Times New Roman"/>
          <w:sz w:val="24"/>
          <w:szCs w:val="24"/>
        </w:rPr>
        <w:t xml:space="preserve"> </w:t>
      </w:r>
      <w:r w:rsidRPr="005023E8">
        <w:rPr>
          <w:rFonts w:ascii="Times New Roman" w:hAnsi="Times New Roman" w:cs="Times New Roman"/>
          <w:sz w:val="24"/>
          <w:szCs w:val="24"/>
        </w:rPr>
        <w:t xml:space="preserve">предоставления в 2023 году </w:t>
      </w:r>
    </w:p>
    <w:p w:rsidR="002956C1" w:rsidRDefault="004872C2" w:rsidP="002956C1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4"/>
          <w:szCs w:val="24"/>
        </w:rPr>
        <w:t xml:space="preserve">из городского бюджета товариществам собственников жилья, жилищным кооперативам, управляющим организациям, осуществляющим управление многоквартирными домами, и (или) некоммерческой организации "Фонд капитального ремонта многоквартирных домов Архангельской области" муниципальной поддержки в форме субсидии, на реализацию мероприятий по замене лифтов с истекшим назначенным сроком службы </w:t>
      </w:r>
    </w:p>
    <w:p w:rsidR="004872C2" w:rsidRPr="005023E8" w:rsidRDefault="004872C2" w:rsidP="002956C1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4"/>
          <w:szCs w:val="24"/>
        </w:rPr>
        <w:t>в многоквартирных домах, собственники помещений в которых формируют фонды капитального ремонта на специальных счетах</w:t>
      </w:r>
    </w:p>
    <w:p w:rsidR="004872C2" w:rsidRDefault="004872C2" w:rsidP="002956C1">
      <w:pPr>
        <w:pStyle w:val="ConsPlusNormal"/>
        <w:ind w:left="4253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872C2" w:rsidRPr="002956C1" w:rsidRDefault="004872C2" w:rsidP="004872C2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C1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4872C2" w:rsidRPr="005023E8" w:rsidRDefault="004872C2" w:rsidP="004872C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956C1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5023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4872C2" w:rsidRPr="005023E8" w:rsidRDefault="004872C2" w:rsidP="004872C2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4"/>
          <w:szCs w:val="24"/>
        </w:rPr>
        <w:t xml:space="preserve"> (наименование организации)</w:t>
      </w:r>
    </w:p>
    <w:p w:rsidR="004872C2" w:rsidRPr="005023E8" w:rsidRDefault="004872C2" w:rsidP="004872C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418"/>
        <w:gridCol w:w="1559"/>
        <w:gridCol w:w="1748"/>
        <w:gridCol w:w="1476"/>
      </w:tblGrid>
      <w:tr w:rsidR="005023E8" w:rsidRPr="005023E8" w:rsidTr="002956C1">
        <w:tc>
          <w:tcPr>
            <w:tcW w:w="534" w:type="dxa"/>
            <w:vAlign w:val="center"/>
          </w:tcPr>
          <w:p w:rsidR="004872C2" w:rsidRP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:rsidR="004872C2" w:rsidRP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>Адрес многоквартирного дома</w:t>
            </w:r>
          </w:p>
        </w:tc>
        <w:tc>
          <w:tcPr>
            <w:tcW w:w="1134" w:type="dxa"/>
            <w:vAlign w:val="center"/>
          </w:tcPr>
          <w:p w:rsidR="004872C2" w:rsidRP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>Коли</w:t>
            </w:r>
            <w:r w:rsidR="00B43C3D">
              <w:rPr>
                <w:rFonts w:ascii="Times New Roman" w:hAnsi="Times New Roman" w:cs="Times New Roman"/>
                <w:szCs w:val="22"/>
              </w:rPr>
              <w:t>-</w:t>
            </w:r>
            <w:r w:rsidRPr="005023E8">
              <w:rPr>
                <w:rFonts w:ascii="Times New Roman" w:hAnsi="Times New Roman" w:cs="Times New Roman"/>
                <w:szCs w:val="22"/>
              </w:rPr>
              <w:t>чество лифтов, подле</w:t>
            </w:r>
            <w:r w:rsidR="00B43C3D">
              <w:rPr>
                <w:rFonts w:ascii="Times New Roman" w:hAnsi="Times New Roman" w:cs="Times New Roman"/>
                <w:szCs w:val="22"/>
              </w:rPr>
              <w:t>-</w:t>
            </w:r>
            <w:r w:rsidRPr="005023E8">
              <w:rPr>
                <w:rFonts w:ascii="Times New Roman" w:hAnsi="Times New Roman" w:cs="Times New Roman"/>
                <w:szCs w:val="22"/>
              </w:rPr>
              <w:t>жащих замене, шт.</w:t>
            </w:r>
          </w:p>
        </w:tc>
        <w:tc>
          <w:tcPr>
            <w:tcW w:w="1418" w:type="dxa"/>
            <w:vAlign w:val="center"/>
          </w:tcPr>
          <w:p w:rsidR="004872C2" w:rsidRP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>Количество замененных лифтов, шт.</w:t>
            </w:r>
          </w:p>
        </w:tc>
        <w:tc>
          <w:tcPr>
            <w:tcW w:w="1559" w:type="dxa"/>
            <w:vAlign w:val="center"/>
          </w:tcPr>
          <w:p w:rsidR="004872C2" w:rsidRP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 xml:space="preserve">Фактические затраты на замену лифтов, </w:t>
            </w:r>
            <w:r w:rsidR="002956C1">
              <w:rPr>
                <w:rFonts w:ascii="Times New Roman" w:hAnsi="Times New Roman" w:cs="Times New Roman"/>
                <w:szCs w:val="22"/>
              </w:rPr>
              <w:br/>
            </w:r>
            <w:r w:rsidRPr="005023E8">
              <w:rPr>
                <w:rFonts w:ascii="Times New Roman" w:hAnsi="Times New Roman" w:cs="Times New Roman"/>
                <w:szCs w:val="22"/>
              </w:rPr>
              <w:t>тыс. руб.</w:t>
            </w:r>
          </w:p>
        </w:tc>
        <w:tc>
          <w:tcPr>
            <w:tcW w:w="1748" w:type="dxa"/>
            <w:vAlign w:val="center"/>
          </w:tcPr>
          <w:p w:rsid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 xml:space="preserve">Размер субсидии, включенный </w:t>
            </w:r>
          </w:p>
          <w:p w:rsidR="004872C2" w:rsidRPr="005023E8" w:rsidRDefault="004872C2" w:rsidP="002956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>в договор о предоставлении субсидии,</w:t>
            </w:r>
            <w:r w:rsidR="002956C1">
              <w:rPr>
                <w:rFonts w:ascii="Times New Roman" w:hAnsi="Times New Roman" w:cs="Times New Roman"/>
                <w:szCs w:val="22"/>
              </w:rPr>
              <w:br/>
            </w:r>
            <w:r w:rsidRPr="005023E8">
              <w:rPr>
                <w:rFonts w:ascii="Times New Roman" w:hAnsi="Times New Roman" w:cs="Times New Roman"/>
                <w:szCs w:val="22"/>
              </w:rPr>
              <w:t xml:space="preserve"> тыс. руб.</w:t>
            </w:r>
          </w:p>
        </w:tc>
        <w:tc>
          <w:tcPr>
            <w:tcW w:w="1476" w:type="dxa"/>
            <w:vAlign w:val="center"/>
          </w:tcPr>
          <w:p w:rsidR="004872C2" w:rsidRPr="005023E8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023E8">
              <w:rPr>
                <w:rFonts w:ascii="Times New Roman" w:hAnsi="Times New Roman" w:cs="Times New Roman"/>
                <w:szCs w:val="22"/>
              </w:rPr>
              <w:t>Размер субсидии, подлежащий возмещению, тыс. руб.</w:t>
            </w:r>
          </w:p>
        </w:tc>
      </w:tr>
      <w:tr w:rsidR="005023E8" w:rsidRPr="005023E8" w:rsidTr="002956C1">
        <w:tc>
          <w:tcPr>
            <w:tcW w:w="534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48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76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D9480D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5023E8" w:rsidRPr="005023E8" w:rsidTr="002956C1">
        <w:tc>
          <w:tcPr>
            <w:tcW w:w="534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48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4872C2" w:rsidRPr="00D9480D" w:rsidRDefault="004872C2" w:rsidP="00026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872C2" w:rsidRPr="005023E8" w:rsidRDefault="004872C2" w:rsidP="004872C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4"/>
      </w:tblGrid>
      <w:tr w:rsidR="00D9480D" w:rsidTr="00D9480D">
        <w:tc>
          <w:tcPr>
            <w:tcW w:w="1809" w:type="dxa"/>
          </w:tcPr>
          <w:p w:rsidR="00D9480D" w:rsidRDefault="00D9480D" w:rsidP="004872C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3E8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 </w:t>
            </w:r>
          </w:p>
        </w:tc>
        <w:tc>
          <w:tcPr>
            <w:tcW w:w="8044" w:type="dxa"/>
          </w:tcPr>
          <w:p w:rsidR="00D9480D" w:rsidRDefault="00D9480D" w:rsidP="00D9480D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023E8">
              <w:rPr>
                <w:rFonts w:ascii="Times New Roman" w:hAnsi="Times New Roman" w:cs="Times New Roman"/>
                <w:sz w:val="28"/>
                <w:szCs w:val="28"/>
              </w:rPr>
              <w:t xml:space="preserve">Данные графы 7 определяются как наименьшее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023E8">
              <w:rPr>
                <w:rFonts w:ascii="Times New Roman" w:hAnsi="Times New Roman" w:cs="Times New Roman"/>
                <w:sz w:val="28"/>
                <w:szCs w:val="28"/>
              </w:rPr>
              <w:t>из сумм, указанных в графе 5 и графе 6 расчета размера предоставляемой субсидии.</w:t>
            </w:r>
          </w:p>
        </w:tc>
      </w:tr>
    </w:tbl>
    <w:p w:rsidR="00D9480D" w:rsidRDefault="00D9480D" w:rsidP="004872C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4872C2" w:rsidRPr="005023E8" w:rsidRDefault="004872C2" w:rsidP="004872C2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 w:rsidR="005023E8">
        <w:rPr>
          <w:rFonts w:ascii="Times New Roman" w:hAnsi="Times New Roman" w:cs="Times New Roman"/>
          <w:sz w:val="28"/>
          <w:szCs w:val="28"/>
        </w:rPr>
        <w:t>___________</w:t>
      </w:r>
      <w:r w:rsidRPr="005023E8">
        <w:rPr>
          <w:rFonts w:ascii="Times New Roman" w:hAnsi="Times New Roman" w:cs="Times New Roman"/>
          <w:sz w:val="28"/>
          <w:szCs w:val="28"/>
        </w:rPr>
        <w:t>_</w:t>
      </w:r>
      <w:r w:rsidR="005023E8">
        <w:rPr>
          <w:rFonts w:ascii="Times New Roman" w:hAnsi="Times New Roman" w:cs="Times New Roman"/>
          <w:sz w:val="28"/>
          <w:szCs w:val="28"/>
        </w:rPr>
        <w:t xml:space="preserve">   _________________________</w:t>
      </w: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023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023E8">
        <w:rPr>
          <w:rFonts w:ascii="Times New Roman" w:hAnsi="Times New Roman" w:cs="Times New Roman"/>
          <w:sz w:val="24"/>
          <w:szCs w:val="24"/>
        </w:rPr>
        <w:t xml:space="preserve"> (подпись)          </w:t>
      </w:r>
      <w:r w:rsidR="005023E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23E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72C2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4"/>
          <w:szCs w:val="24"/>
        </w:rPr>
        <w:t>МП (при наличии печати)</w:t>
      </w:r>
    </w:p>
    <w:p w:rsidR="005023E8" w:rsidRPr="005023E8" w:rsidRDefault="005023E8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"___" __________ _____ г.</w:t>
      </w: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Расчет проверен</w:t>
      </w: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 w:rsidR="005023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23E8">
        <w:rPr>
          <w:rFonts w:ascii="Times New Roman" w:hAnsi="Times New Roman" w:cs="Times New Roman"/>
          <w:sz w:val="28"/>
          <w:szCs w:val="28"/>
        </w:rPr>
        <w:t xml:space="preserve">  _______________ ________________________</w:t>
      </w:r>
    </w:p>
    <w:p w:rsidR="004872C2" w:rsidRPr="005023E8" w:rsidRDefault="004872C2" w:rsidP="004872C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023E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023E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023E8" w:rsidRPr="005023E8">
        <w:rPr>
          <w:rFonts w:ascii="Times New Roman" w:hAnsi="Times New Roman" w:cs="Times New Roman"/>
          <w:sz w:val="24"/>
          <w:szCs w:val="24"/>
        </w:rPr>
        <w:t xml:space="preserve">   </w:t>
      </w:r>
      <w:r w:rsidRPr="005023E8">
        <w:rPr>
          <w:rFonts w:ascii="Times New Roman" w:hAnsi="Times New Roman" w:cs="Times New Roman"/>
          <w:sz w:val="24"/>
          <w:szCs w:val="24"/>
        </w:rPr>
        <w:t xml:space="preserve">    (подпись)    </w:t>
      </w:r>
      <w:r w:rsidR="005023E8" w:rsidRPr="005023E8">
        <w:rPr>
          <w:rFonts w:ascii="Times New Roman" w:hAnsi="Times New Roman" w:cs="Times New Roman"/>
          <w:sz w:val="24"/>
          <w:szCs w:val="24"/>
        </w:rPr>
        <w:t xml:space="preserve">     </w:t>
      </w:r>
      <w:r w:rsidRPr="005023E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165FC" w:rsidRDefault="004872C2" w:rsidP="005023E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023E8">
        <w:rPr>
          <w:rFonts w:ascii="Times New Roman" w:hAnsi="Times New Roman" w:cs="Times New Roman"/>
          <w:sz w:val="28"/>
          <w:szCs w:val="28"/>
        </w:rPr>
        <w:t>"___" __________ ______ г.</w:t>
      </w:r>
    </w:p>
    <w:p w:rsidR="002956C1" w:rsidRDefault="002956C1" w:rsidP="002956C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956C1" w:rsidRPr="005023E8" w:rsidRDefault="002956C1" w:rsidP="002956C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956C1" w:rsidRPr="005023E8" w:rsidSect="00C533F5">
      <w:pgSz w:w="11905" w:h="16838" w:code="9"/>
      <w:pgMar w:top="1134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C1" w:rsidRDefault="002956C1" w:rsidP="002956C1">
      <w:r>
        <w:separator/>
      </w:r>
    </w:p>
  </w:endnote>
  <w:endnote w:type="continuationSeparator" w:id="0">
    <w:p w:rsidR="002956C1" w:rsidRDefault="002956C1" w:rsidP="0029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C1" w:rsidRDefault="002956C1" w:rsidP="002956C1">
      <w:r>
        <w:separator/>
      </w:r>
    </w:p>
  </w:footnote>
  <w:footnote w:type="continuationSeparator" w:id="0">
    <w:p w:rsidR="002956C1" w:rsidRDefault="002956C1" w:rsidP="0029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2529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956C1" w:rsidRPr="002956C1" w:rsidRDefault="002956C1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2956C1">
          <w:rPr>
            <w:rFonts w:ascii="Times New Roman" w:hAnsi="Times New Roman" w:cs="Times New Roman"/>
            <w:sz w:val="28"/>
          </w:rPr>
          <w:fldChar w:fldCharType="begin"/>
        </w:r>
        <w:r w:rsidRPr="002956C1">
          <w:rPr>
            <w:rFonts w:ascii="Times New Roman" w:hAnsi="Times New Roman" w:cs="Times New Roman"/>
            <w:sz w:val="28"/>
          </w:rPr>
          <w:instrText>PAGE   \* MERGEFORMAT</w:instrText>
        </w:r>
        <w:r w:rsidRPr="002956C1">
          <w:rPr>
            <w:rFonts w:ascii="Times New Roman" w:hAnsi="Times New Roman" w:cs="Times New Roman"/>
            <w:sz w:val="28"/>
          </w:rPr>
          <w:fldChar w:fldCharType="separate"/>
        </w:r>
        <w:r w:rsidR="00FD02CF">
          <w:rPr>
            <w:rFonts w:ascii="Times New Roman" w:hAnsi="Times New Roman" w:cs="Times New Roman"/>
            <w:noProof/>
            <w:sz w:val="28"/>
          </w:rPr>
          <w:t>11</w:t>
        </w:r>
        <w:r w:rsidRPr="002956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956C1" w:rsidRDefault="002956C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229AA"/>
    <w:multiLevelType w:val="multilevel"/>
    <w:tmpl w:val="05B664E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FEC5CA2"/>
    <w:multiLevelType w:val="hybridMultilevel"/>
    <w:tmpl w:val="9C9824A8"/>
    <w:lvl w:ilvl="0" w:tplc="180CE32C">
      <w:start w:val="21"/>
      <w:numFmt w:val="decimal"/>
      <w:lvlText w:val="%1."/>
      <w:lvlJc w:val="left"/>
      <w:pPr>
        <w:ind w:left="491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144457"/>
    <w:multiLevelType w:val="hybridMultilevel"/>
    <w:tmpl w:val="4260EBE0"/>
    <w:lvl w:ilvl="0" w:tplc="051AF1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C2"/>
    <w:rsid w:val="000B7EC0"/>
    <w:rsid w:val="002956C1"/>
    <w:rsid w:val="00350CF2"/>
    <w:rsid w:val="00383492"/>
    <w:rsid w:val="00417D74"/>
    <w:rsid w:val="004872C2"/>
    <w:rsid w:val="005023E8"/>
    <w:rsid w:val="005879C6"/>
    <w:rsid w:val="00594CB7"/>
    <w:rsid w:val="005E0329"/>
    <w:rsid w:val="006667F5"/>
    <w:rsid w:val="006806D1"/>
    <w:rsid w:val="008F7706"/>
    <w:rsid w:val="00932207"/>
    <w:rsid w:val="00962D15"/>
    <w:rsid w:val="009911B7"/>
    <w:rsid w:val="00AB5982"/>
    <w:rsid w:val="00B43C3D"/>
    <w:rsid w:val="00BF602D"/>
    <w:rsid w:val="00C533F5"/>
    <w:rsid w:val="00CB6A93"/>
    <w:rsid w:val="00D25E93"/>
    <w:rsid w:val="00D9480D"/>
    <w:rsid w:val="00DF38E7"/>
    <w:rsid w:val="00F212B8"/>
    <w:rsid w:val="00F33AC6"/>
    <w:rsid w:val="00F85573"/>
    <w:rsid w:val="00F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C2"/>
    <w:pPr>
      <w:spacing w:after="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2C2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872C2"/>
    <w:pPr>
      <w:ind w:left="720"/>
      <w:contextualSpacing/>
    </w:pPr>
  </w:style>
  <w:style w:type="table" w:styleId="a4">
    <w:name w:val="Table Grid"/>
    <w:basedOn w:val="a1"/>
    <w:rsid w:val="004872C2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67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7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956C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56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56C1"/>
  </w:style>
  <w:style w:type="paragraph" w:styleId="aa">
    <w:name w:val="footer"/>
    <w:basedOn w:val="a"/>
    <w:link w:val="ab"/>
    <w:uiPriority w:val="99"/>
    <w:unhideWhenUsed/>
    <w:rsid w:val="002956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C2"/>
    <w:pPr>
      <w:spacing w:after="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2C2"/>
    <w:pPr>
      <w:widowControl w:val="0"/>
      <w:autoSpaceDE w:val="0"/>
      <w:autoSpaceDN w:val="0"/>
      <w:spacing w:after="0" w:line="240" w:lineRule="auto"/>
      <w:ind w:firstLine="53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872C2"/>
    <w:pPr>
      <w:ind w:left="720"/>
      <w:contextualSpacing/>
    </w:pPr>
  </w:style>
  <w:style w:type="table" w:styleId="a4">
    <w:name w:val="Table Grid"/>
    <w:basedOn w:val="a1"/>
    <w:rsid w:val="004872C2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67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7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956C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956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56C1"/>
  </w:style>
  <w:style w:type="paragraph" w:styleId="aa">
    <w:name w:val="footer"/>
    <w:basedOn w:val="a"/>
    <w:link w:val="ab"/>
    <w:uiPriority w:val="99"/>
    <w:unhideWhenUsed/>
    <w:rsid w:val="002956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784C035C665488F009C9182136A769957563AAEFB8FC5CFB635687B0A7B693DF8DAA93E82FC32D92F237DC90D1605DDEE15459248tBc0H" TargetMode="External"/><Relationship Id="rId18" Type="http://schemas.openxmlformats.org/officeDocument/2006/relationships/hyperlink" Target="consultantplus://offline/ref=DEA0008B3380CD49229FA90129B039D5573ED10107F068795B8DC34267461958AD34A0071F0E74E13D91959ACF5BA3EF1C0380E6265ED9A4F55482B35Ad8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EA0008B3380CD49229FA90129B039D5573ED10107F068795B8DC34267461958AD34A0071F0E74E13D91959EC95BA3EF1C0380E6265ED9A4F55482B35Ad8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E182C1E12C7B32913764583CBD8C3E6B665A8A307D41491AA3443A52F5313519707163412FAEA5CECE70F4AC1E065474BBAF9C1B8EF2051C9B91EBh6L7H" TargetMode="External"/><Relationship Id="rId17" Type="http://schemas.openxmlformats.org/officeDocument/2006/relationships/hyperlink" Target="consultantplus://offline/ref=DEA0008B3380CD49229FA90129B039D5573ED10107F068795B8DC34267461958AD34A0071F0E74E13D91959ACF5BA3EF1C0380E6265ED9A4F55482B35Ad8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A0008B3380CD49229FA90129B039D5573ED10107F068795B8DC34267461958AD34A0071F0E74E13D91959ACF5BA3EF1C0380E6265ED9A4F55482B35Ad8N" TargetMode="External"/><Relationship Id="rId20" Type="http://schemas.openxmlformats.org/officeDocument/2006/relationships/hyperlink" Target="consultantplus://offline/ref=DEA0008B3380CD49229FA90129B039D5573ED10107F068795B8DC34267461958AD34A0071F0E74E13D91959ACF5BA3EF1C0380E6265ED9A4F55482B35Ad8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h@arhcity.ru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9EDC01D419190635EF73A019EE3474B1C890E879A4D47914F6C1CF5F2241EAB23C541B47306788CE2C1F9ABE5C0B37FC66B26D025214C1o255L" TargetMode="External"/><Relationship Id="rId23" Type="http://schemas.openxmlformats.org/officeDocument/2006/relationships/hyperlink" Target="consultantplus://offline/ref=302B1F66D7B43BD03D5DA0CEAEA8E987438980626974EEFB0025C20749DEF1B515D2FE62372234329FFD1E869CE5B818C7C0CEEBCB72O8A5N" TargetMode="External"/><Relationship Id="rId10" Type="http://schemas.openxmlformats.org/officeDocument/2006/relationships/hyperlink" Target="consultantplus://offline/ref=36AEA9D46C032661AC697D95D7B0E8ACC2492137FDE337DE314A9916653D2420296A93898BB8FC35CA4A10B72C1ED3C40C15D4CA4B1DD9179E09890C6Fi7N" TargetMode="External"/><Relationship Id="rId19" Type="http://schemas.openxmlformats.org/officeDocument/2006/relationships/hyperlink" Target="consultantplus://offline/ref=DEA0008B3380CD49229FA90129B039D5573ED10107F068795B8DC34267461958AD34A0071F0E74E13D91959BCA5BA3EF1C0380E6265ED9A4F55482B35Ad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AEA9D46C032661AC697D95D7B0E8ACC2492137FDE337DE314A9916653D2420296A93898BB8FC35CA4A10BB291ED3C40C15D4CA4B1DD9179E09890C6Fi7N" TargetMode="External"/><Relationship Id="rId14" Type="http://schemas.openxmlformats.org/officeDocument/2006/relationships/hyperlink" Target="consultantplus://offline/ref=2FF784C035C665488F009C9182136A769957563AAEFB8FC5CFB635687B0A7B693DF8DAA93E80FA32D92F237DC90D1605DDEE15459248tBc0H" TargetMode="External"/><Relationship Id="rId22" Type="http://schemas.openxmlformats.org/officeDocument/2006/relationships/hyperlink" Target="consultantplus://offline/ref=302B1F66D7B43BD03D5DA0CEAEA8E987438980626974EEFB0025C20749DEF1B515D2FE62372032329FFD1E869CE5B818C7C0CEEBCB72O8A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77B4-30EB-41FC-BC2B-42F8B2FD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Берденникова Ирина Геннадьевна</dc:creator>
  <cp:lastModifiedBy>Любовь Федоровна Фадеева</cp:lastModifiedBy>
  <cp:revision>2</cp:revision>
  <cp:lastPrinted>2023-04-12T15:42:00Z</cp:lastPrinted>
  <dcterms:created xsi:type="dcterms:W3CDTF">2023-04-14T08:54:00Z</dcterms:created>
  <dcterms:modified xsi:type="dcterms:W3CDTF">2023-04-14T08:54:00Z</dcterms:modified>
</cp:coreProperties>
</file>